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4A0"/>
      </w:tblPr>
      <w:tblGrid>
        <w:gridCol w:w="4219"/>
        <w:gridCol w:w="222"/>
        <w:gridCol w:w="236"/>
        <w:gridCol w:w="4929"/>
        <w:gridCol w:w="222"/>
      </w:tblGrid>
      <w:tr w:rsidR="008E6501" w:rsidRPr="008B549D" w:rsidTr="00D23A32">
        <w:trPr>
          <w:trHeight w:val="1251"/>
        </w:trPr>
        <w:tc>
          <w:tcPr>
            <w:tcW w:w="4219" w:type="dxa"/>
          </w:tcPr>
          <w:p w:rsidR="008E6501" w:rsidRPr="008B549D" w:rsidRDefault="008E6501" w:rsidP="00D23A32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 xml:space="preserve"> «Согласовано»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>Директор МБУ ФСК «Пушкино»</w:t>
            </w:r>
          </w:p>
          <w:p w:rsidR="008E6501" w:rsidRPr="008B549D" w:rsidRDefault="008E6501" w:rsidP="00D23A32">
            <w:pPr>
              <w:rPr>
                <w:b/>
              </w:rPr>
            </w:pPr>
          </w:p>
          <w:p w:rsidR="008E6501" w:rsidRPr="008B549D" w:rsidRDefault="008E6501" w:rsidP="00D23A32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>__________________ Н.В. Минаев</w:t>
            </w:r>
          </w:p>
        </w:tc>
        <w:tc>
          <w:tcPr>
            <w:tcW w:w="222" w:type="dxa"/>
          </w:tcPr>
          <w:p w:rsidR="008E6501" w:rsidRPr="008B549D" w:rsidRDefault="008E6501" w:rsidP="00D23A3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6" w:type="dxa"/>
          </w:tcPr>
          <w:p w:rsidR="008E6501" w:rsidRPr="008B549D" w:rsidRDefault="008E6501" w:rsidP="00D23A3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29" w:type="dxa"/>
          </w:tcPr>
          <w:p w:rsidR="008E6501" w:rsidRPr="008B549D" w:rsidRDefault="008E6501" w:rsidP="00D23A32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>«Утверждаю»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>И.о. заместителя  Главы администрации Пушкинского муниципального района</w:t>
            </w:r>
          </w:p>
          <w:p w:rsidR="008E6501" w:rsidRPr="008B549D" w:rsidRDefault="008E6501" w:rsidP="00D23A32">
            <w:pPr>
              <w:rPr>
                <w:b/>
              </w:rPr>
            </w:pPr>
          </w:p>
          <w:p w:rsidR="008E6501" w:rsidRPr="008B549D" w:rsidRDefault="008E6501" w:rsidP="00D23A32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>__________________ О.В. Ивченко</w:t>
            </w:r>
          </w:p>
        </w:tc>
        <w:tc>
          <w:tcPr>
            <w:tcW w:w="222" w:type="dxa"/>
          </w:tcPr>
          <w:p w:rsidR="008E6501" w:rsidRPr="008B549D" w:rsidRDefault="008E6501" w:rsidP="00D23A32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tbl>
      <w:tblPr>
        <w:tblpPr w:leftFromText="180" w:rightFromText="180" w:vertAnchor="text" w:tblpY="181"/>
        <w:tblW w:w="4630" w:type="dxa"/>
        <w:tblLook w:val="04A0"/>
      </w:tblPr>
      <w:tblGrid>
        <w:gridCol w:w="4630"/>
      </w:tblGrid>
      <w:tr w:rsidR="008E6501" w:rsidRPr="008B549D" w:rsidTr="00D23A32">
        <w:trPr>
          <w:trHeight w:val="1520"/>
        </w:trPr>
        <w:tc>
          <w:tcPr>
            <w:tcW w:w="4630" w:type="dxa"/>
          </w:tcPr>
          <w:p w:rsidR="008E6501" w:rsidRPr="008B549D" w:rsidRDefault="008E6501" w:rsidP="00D23A32">
            <w:pPr>
              <w:rPr>
                <w:b/>
                <w:bCs/>
              </w:rPr>
            </w:pPr>
            <w:r w:rsidRPr="008B549D">
              <w:rPr>
                <w:b/>
                <w:bCs/>
              </w:rPr>
              <w:t>«Согласовано»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>Начальник отдела  по делам молодежи,</w:t>
            </w:r>
          </w:p>
          <w:p w:rsidR="008E6501" w:rsidRPr="008B549D" w:rsidRDefault="008E6501" w:rsidP="00D23A32">
            <w:pPr>
              <w:rPr>
                <w:b/>
              </w:rPr>
            </w:pPr>
            <w:r>
              <w:rPr>
                <w:b/>
              </w:rPr>
              <w:t>ф</w:t>
            </w:r>
            <w:r w:rsidRPr="008B549D">
              <w:rPr>
                <w:b/>
              </w:rPr>
              <w:t>изической культуры и спорта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 xml:space="preserve">Управления развития отраслей 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>социальной сферы администрации</w:t>
            </w:r>
          </w:p>
          <w:p w:rsidR="008E6501" w:rsidRPr="008B549D" w:rsidRDefault="008E6501" w:rsidP="00D23A32">
            <w:pPr>
              <w:rPr>
                <w:b/>
              </w:rPr>
            </w:pPr>
            <w:r w:rsidRPr="008B549D">
              <w:rPr>
                <w:b/>
              </w:rPr>
              <w:t>Пушкинского муниципального района</w:t>
            </w:r>
          </w:p>
          <w:p w:rsidR="008E6501" w:rsidRPr="008B549D" w:rsidRDefault="008E6501" w:rsidP="00D23A32">
            <w:pPr>
              <w:rPr>
                <w:b/>
              </w:rPr>
            </w:pPr>
          </w:p>
          <w:p w:rsidR="008E6501" w:rsidRPr="008B549D" w:rsidRDefault="008E6501" w:rsidP="00D23A32">
            <w:pPr>
              <w:rPr>
                <w:rFonts w:eastAsia="Calibri"/>
                <w:b/>
                <w:lang w:eastAsia="en-US"/>
              </w:rPr>
            </w:pPr>
            <w:r w:rsidRPr="008B549D">
              <w:rPr>
                <w:b/>
              </w:rPr>
              <w:t xml:space="preserve"> ____________________ Д.Н. Паршин</w:t>
            </w:r>
          </w:p>
        </w:tc>
      </w:tr>
    </w:tbl>
    <w:p w:rsidR="008E6501" w:rsidRPr="008B549D" w:rsidRDefault="008E6501" w:rsidP="008E6501">
      <w:pPr>
        <w:jc w:val="center"/>
        <w:rPr>
          <w:b/>
        </w:rPr>
      </w:pPr>
    </w:p>
    <w:p w:rsidR="008E6501" w:rsidRPr="008B549D" w:rsidRDefault="008E6501" w:rsidP="008E6501">
      <w:pPr>
        <w:jc w:val="center"/>
        <w:rPr>
          <w:b/>
        </w:rPr>
      </w:pPr>
    </w:p>
    <w:p w:rsidR="008E6501" w:rsidRPr="008B549D" w:rsidRDefault="008E6501" w:rsidP="008E6501">
      <w:pPr>
        <w:jc w:val="center"/>
        <w:rPr>
          <w:b/>
        </w:rPr>
      </w:pPr>
    </w:p>
    <w:p w:rsidR="008E6501" w:rsidRPr="008B549D" w:rsidRDefault="008E6501" w:rsidP="008E6501">
      <w:pPr>
        <w:jc w:val="center"/>
        <w:rPr>
          <w:b/>
        </w:rPr>
      </w:pPr>
    </w:p>
    <w:p w:rsidR="008E6501" w:rsidRPr="008B549D" w:rsidRDefault="008E6501" w:rsidP="008E6501">
      <w:pPr>
        <w:jc w:val="center"/>
        <w:rPr>
          <w:b/>
        </w:rPr>
      </w:pPr>
    </w:p>
    <w:p w:rsidR="000B4242" w:rsidRPr="00EA19A7" w:rsidRDefault="004A641F" w:rsidP="00EA19A7">
      <w:pPr>
        <w:ind w:left="-720"/>
        <w:rPr>
          <w:b/>
          <w:sz w:val="22"/>
          <w:szCs w:val="22"/>
        </w:rPr>
      </w:pPr>
      <w:r w:rsidRPr="00EA19A7">
        <w:rPr>
          <w:b/>
          <w:sz w:val="22"/>
          <w:szCs w:val="22"/>
        </w:rPr>
        <w:t xml:space="preserve">                                                       </w:t>
      </w:r>
    </w:p>
    <w:p w:rsidR="00594958" w:rsidRDefault="00594958" w:rsidP="00956DE7">
      <w:pPr>
        <w:ind w:left="-720"/>
        <w:jc w:val="center"/>
        <w:rPr>
          <w:b/>
          <w:sz w:val="22"/>
          <w:szCs w:val="22"/>
        </w:rPr>
      </w:pPr>
    </w:p>
    <w:p w:rsidR="00594958" w:rsidRDefault="00594958" w:rsidP="00956DE7">
      <w:pPr>
        <w:ind w:left="-720"/>
        <w:jc w:val="center"/>
        <w:rPr>
          <w:b/>
          <w:sz w:val="22"/>
          <w:szCs w:val="22"/>
        </w:rPr>
      </w:pPr>
    </w:p>
    <w:p w:rsidR="00594958" w:rsidRDefault="00594958" w:rsidP="00956DE7">
      <w:pPr>
        <w:ind w:left="-720"/>
        <w:jc w:val="center"/>
        <w:rPr>
          <w:b/>
          <w:sz w:val="22"/>
          <w:szCs w:val="22"/>
        </w:rPr>
      </w:pPr>
    </w:p>
    <w:p w:rsidR="00594958" w:rsidRDefault="00594958" w:rsidP="00956DE7">
      <w:pPr>
        <w:ind w:left="-720"/>
        <w:jc w:val="center"/>
        <w:rPr>
          <w:b/>
          <w:sz w:val="22"/>
          <w:szCs w:val="22"/>
        </w:rPr>
      </w:pPr>
    </w:p>
    <w:p w:rsidR="00594958" w:rsidRDefault="00594958" w:rsidP="00956DE7">
      <w:pPr>
        <w:ind w:left="-720"/>
        <w:jc w:val="center"/>
        <w:rPr>
          <w:b/>
          <w:sz w:val="22"/>
          <w:szCs w:val="22"/>
        </w:rPr>
      </w:pPr>
    </w:p>
    <w:p w:rsidR="00594958" w:rsidRDefault="00594958" w:rsidP="00594958">
      <w:pPr>
        <w:rPr>
          <w:b/>
          <w:sz w:val="22"/>
          <w:szCs w:val="22"/>
        </w:rPr>
      </w:pPr>
    </w:p>
    <w:p w:rsidR="00956DE7" w:rsidRDefault="000B4242" w:rsidP="00956DE7">
      <w:pPr>
        <w:ind w:left="-720"/>
        <w:jc w:val="center"/>
        <w:rPr>
          <w:b/>
          <w:sz w:val="22"/>
          <w:szCs w:val="22"/>
        </w:rPr>
      </w:pPr>
      <w:r w:rsidRPr="00EA19A7">
        <w:rPr>
          <w:b/>
          <w:sz w:val="22"/>
          <w:szCs w:val="22"/>
        </w:rPr>
        <w:t>ПОЛОЖЕНИЕ</w:t>
      </w:r>
    </w:p>
    <w:p w:rsidR="00673A87" w:rsidRPr="00EA19A7" w:rsidRDefault="00956DE7" w:rsidP="00956DE7">
      <w:pPr>
        <w:ind w:lef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соревнованиях </w:t>
      </w:r>
      <w:r w:rsidR="0099460A" w:rsidRPr="00EA19A7">
        <w:rPr>
          <w:b/>
          <w:sz w:val="22"/>
          <w:szCs w:val="22"/>
        </w:rPr>
        <w:t xml:space="preserve">по гребле на байдарках и каноэ </w:t>
      </w:r>
      <w:r w:rsidR="00E06AA8" w:rsidRPr="00EA19A7">
        <w:rPr>
          <w:b/>
          <w:sz w:val="22"/>
          <w:szCs w:val="22"/>
        </w:rPr>
        <w:t>«Кубок памяти»</w:t>
      </w:r>
    </w:p>
    <w:p w:rsidR="00673A87" w:rsidRPr="00EA19A7" w:rsidRDefault="00673A87" w:rsidP="0099460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4242" w:rsidRPr="00EA19A7" w:rsidRDefault="001B4C8E" w:rsidP="008E6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1. Цели и задачи</w:t>
      </w:r>
    </w:p>
    <w:p w:rsidR="000B4242" w:rsidRPr="00EA19A7" w:rsidRDefault="000B4242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EA19A7">
        <w:rPr>
          <w:rFonts w:ascii="Times New Roman CYR" w:hAnsi="Times New Roman CYR" w:cs="Times New Roman CYR"/>
          <w:sz w:val="22"/>
          <w:szCs w:val="22"/>
        </w:rPr>
        <w:t xml:space="preserve"> Соревнования проводятся с целью популяризации гребного спорта, </w:t>
      </w:r>
      <w:r w:rsidR="0099460A" w:rsidRPr="00EA19A7">
        <w:rPr>
          <w:rFonts w:ascii="Times New Roman CYR" w:hAnsi="Times New Roman CYR" w:cs="Times New Roman CYR"/>
          <w:sz w:val="22"/>
          <w:szCs w:val="22"/>
        </w:rPr>
        <w:t xml:space="preserve">выявление сильнейших спортсменов и повышения спортивного мастерства, приобретения турнирного опыта, комплектования сборной команды. </w:t>
      </w:r>
    </w:p>
    <w:p w:rsidR="001B4C8E" w:rsidRPr="00BD3426" w:rsidRDefault="001B4C8E" w:rsidP="001B4C8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3426">
        <w:rPr>
          <w:b/>
        </w:rPr>
        <w:t>2. Место и время проведения</w:t>
      </w:r>
    </w:p>
    <w:p w:rsidR="001B4C8E" w:rsidRPr="00BD3426" w:rsidRDefault="001B4C8E" w:rsidP="001B4C8E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 xml:space="preserve">Соревнования проводятся </w:t>
      </w:r>
      <w:r w:rsidRPr="001B4C8E">
        <w:rPr>
          <w:b/>
        </w:rPr>
        <w:t xml:space="preserve">16 </w:t>
      </w:r>
      <w:r>
        <w:rPr>
          <w:b/>
        </w:rPr>
        <w:t>июля 2016</w:t>
      </w:r>
      <w:r w:rsidRPr="00BD3426">
        <w:rPr>
          <w:b/>
        </w:rPr>
        <w:t xml:space="preserve"> года </w:t>
      </w:r>
      <w:r w:rsidRPr="00BD3426">
        <w:t xml:space="preserve">на </w:t>
      </w:r>
      <w:proofErr w:type="spellStart"/>
      <w:proofErr w:type="gramStart"/>
      <w:r w:rsidRPr="00BD3426">
        <w:t>водно-спортивной</w:t>
      </w:r>
      <w:proofErr w:type="spellEnd"/>
      <w:proofErr w:type="gramEnd"/>
      <w:r w:rsidRPr="00BD3426">
        <w:t xml:space="preserve"> базе «Серебрянка» ФСК «Пушкино».</w:t>
      </w:r>
    </w:p>
    <w:p w:rsidR="001B4C8E" w:rsidRPr="00BD3426" w:rsidRDefault="001B4C8E" w:rsidP="001B4C8E">
      <w:pPr>
        <w:widowControl w:val="0"/>
        <w:autoSpaceDE w:val="0"/>
        <w:autoSpaceDN w:val="0"/>
        <w:adjustRightInd w:val="0"/>
        <w:jc w:val="both"/>
      </w:pPr>
      <w:r>
        <w:t>9.00- 10.20</w:t>
      </w:r>
      <w:r w:rsidRPr="00BD3426">
        <w:t xml:space="preserve"> – приезд, регистрация, жеребьевка</w:t>
      </w:r>
    </w:p>
    <w:p w:rsidR="001B4C8E" w:rsidRPr="00BD3426" w:rsidRDefault="001B4C8E" w:rsidP="001B4C8E">
      <w:pPr>
        <w:widowControl w:val="0"/>
        <w:autoSpaceDE w:val="0"/>
        <w:autoSpaceDN w:val="0"/>
        <w:adjustRightInd w:val="0"/>
        <w:jc w:val="both"/>
      </w:pPr>
      <w:r>
        <w:t>10.30</w:t>
      </w:r>
      <w:r w:rsidRPr="00BD3426">
        <w:t xml:space="preserve"> – парад открытия соревнований </w:t>
      </w:r>
    </w:p>
    <w:p w:rsidR="001B4C8E" w:rsidRPr="00BD3426" w:rsidRDefault="001B4C8E" w:rsidP="001B4C8E">
      <w:pPr>
        <w:widowControl w:val="0"/>
        <w:autoSpaceDE w:val="0"/>
        <w:autoSpaceDN w:val="0"/>
        <w:adjustRightInd w:val="0"/>
        <w:jc w:val="both"/>
      </w:pPr>
      <w:r w:rsidRPr="00BD3426">
        <w:t>1</w:t>
      </w:r>
      <w:r>
        <w:t>1</w:t>
      </w:r>
      <w:r w:rsidRPr="00BD3426">
        <w:t>.00 – начало соревнований</w:t>
      </w:r>
    </w:p>
    <w:p w:rsidR="0099460A" w:rsidRPr="00EA19A7" w:rsidRDefault="001B4C8E" w:rsidP="008E6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3. Участники соревнований</w:t>
      </w:r>
    </w:p>
    <w:p w:rsidR="008E6501" w:rsidRPr="00BD3426" w:rsidRDefault="008E6501" w:rsidP="008E6501">
      <w:pPr>
        <w:widowControl w:val="0"/>
        <w:autoSpaceDE w:val="0"/>
        <w:autoSpaceDN w:val="0"/>
        <w:adjustRightInd w:val="0"/>
        <w:ind w:firstLine="708"/>
        <w:jc w:val="both"/>
      </w:pPr>
      <w:r w:rsidRPr="00BD3426">
        <w:t>К участию в соревнованиях допускаются спортсмены, прошедшие соответствующую подготовку, имеющие допуск врача. В мандатную комиссию предоставляются: заявка (с подписью участника об умении плавать).</w:t>
      </w:r>
    </w:p>
    <w:p w:rsidR="008E6501" w:rsidRDefault="008E6501" w:rsidP="008E6501">
      <w:pPr>
        <w:widowControl w:val="0"/>
        <w:autoSpaceDE w:val="0"/>
        <w:autoSpaceDN w:val="0"/>
        <w:adjustRightInd w:val="0"/>
        <w:jc w:val="both"/>
      </w:pPr>
      <w:r w:rsidRPr="00BD3426">
        <w:t>В программе с</w:t>
      </w:r>
      <w:r>
        <w:t>оревнований определена дистанция</w:t>
      </w:r>
      <w:r w:rsidRPr="00BD3426">
        <w:t xml:space="preserve"> </w:t>
      </w:r>
      <w:r>
        <w:t xml:space="preserve"> 200м</w:t>
      </w:r>
    </w:p>
    <w:p w:rsidR="0099460A" w:rsidRPr="00EA19A7" w:rsidRDefault="0099460A" w:rsidP="008E6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sz w:val="22"/>
          <w:szCs w:val="22"/>
        </w:rPr>
        <w:t>4. Организаторы соревнований</w:t>
      </w:r>
    </w:p>
    <w:p w:rsidR="008E6501" w:rsidRPr="008E6501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 w:rsidRPr="00BD3426">
        <w:t xml:space="preserve">Общее руководство проведением соревнований осуществляет </w:t>
      </w:r>
      <w:r>
        <w:t>Комитет по делам молодёжи, физической культуре, спорту и туризму администрации Пушкинского муниципального района Московской области и МБОУ ДОД «ДЮСШ г</w:t>
      </w:r>
      <w:proofErr w:type="gramStart"/>
      <w:r>
        <w:t>.П</w:t>
      </w:r>
      <w:proofErr w:type="gramEnd"/>
      <w:r>
        <w:t xml:space="preserve">ушкино». </w:t>
      </w:r>
      <w:r w:rsidRPr="00BD3426">
        <w:t xml:space="preserve">Непосредственное руководство возложено на судейскую коллегию проведения соревнований. Заявки на участие в соревновании подаются </w:t>
      </w:r>
      <w:r>
        <w:t xml:space="preserve">до 14 июля </w:t>
      </w:r>
      <w:r w:rsidRPr="00BD3426">
        <w:t xml:space="preserve"> </w:t>
      </w:r>
      <w:r>
        <w:t>2016г</w:t>
      </w:r>
      <w:r w:rsidRPr="00BD3426">
        <w:t>.</w:t>
      </w:r>
      <w:r>
        <w:t xml:space="preserve"> </w:t>
      </w:r>
      <w:r>
        <w:rPr>
          <w:lang w:val="en-US"/>
        </w:rPr>
        <w:t>z</w:t>
      </w:r>
      <w:r w:rsidRPr="008E6501">
        <w:t>.</w:t>
      </w:r>
      <w:proofErr w:type="spellStart"/>
      <w:r>
        <w:rPr>
          <w:lang w:val="en-US"/>
        </w:rPr>
        <w:t>rita</w:t>
      </w:r>
      <w:proofErr w:type="spellEnd"/>
      <w:r w:rsidRPr="008E6501">
        <w:t>1962@</w:t>
      </w:r>
      <w:r>
        <w:rPr>
          <w:lang w:val="en-US"/>
        </w:rPr>
        <w:t>mail</w:t>
      </w:r>
      <w:r w:rsidRPr="008E6501">
        <w:t>.</w:t>
      </w:r>
      <w:proofErr w:type="spellStart"/>
      <w:r>
        <w:rPr>
          <w:lang w:val="en-US"/>
        </w:rPr>
        <w:t>ru</w:t>
      </w:r>
      <w:proofErr w:type="spellEnd"/>
    </w:p>
    <w:p w:rsidR="00DD7856" w:rsidRPr="00EA19A7" w:rsidRDefault="00DD7856" w:rsidP="008E6501">
      <w:pPr>
        <w:tabs>
          <w:tab w:val="left" w:pos="3150"/>
        </w:tabs>
        <w:ind w:right="-5"/>
        <w:jc w:val="center"/>
        <w:rPr>
          <w:b/>
          <w:i/>
          <w:sz w:val="22"/>
          <w:szCs w:val="22"/>
        </w:rPr>
      </w:pPr>
      <w:r w:rsidRPr="00EA19A7">
        <w:rPr>
          <w:b/>
          <w:sz w:val="22"/>
          <w:szCs w:val="22"/>
        </w:rPr>
        <w:t>5. Заявки на участие</w:t>
      </w:r>
    </w:p>
    <w:p w:rsidR="006E61A0" w:rsidRPr="00E37800" w:rsidRDefault="006E61A0" w:rsidP="006E61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участию в соревнованиях допускаются спортсмены, прошедшие соответствующую подготовку, имеющие </w:t>
      </w:r>
      <w:r w:rsidRPr="00D467D2">
        <w:rPr>
          <w:rFonts w:ascii="Times New Roman CYR" w:hAnsi="Times New Roman CYR" w:cs="Times New Roman CYR"/>
          <w:b/>
        </w:rPr>
        <w:t>допуск врача</w:t>
      </w:r>
      <w:r>
        <w:rPr>
          <w:rFonts w:ascii="Times New Roman CYR" w:hAnsi="Times New Roman CYR" w:cs="Times New Roman CYR"/>
        </w:rPr>
        <w:t>. В мандатную комиссию предоставляется: заявка (с подписью участника об умении плавать).</w:t>
      </w:r>
    </w:p>
    <w:p w:rsidR="00CF6319" w:rsidRDefault="00DD7856" w:rsidP="008E6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sz w:val="22"/>
          <w:szCs w:val="22"/>
        </w:rPr>
        <w:t>6</w:t>
      </w:r>
      <w:r w:rsidR="00950CB5" w:rsidRPr="00EA19A7">
        <w:rPr>
          <w:rFonts w:ascii="Times New Roman CYR" w:hAnsi="Times New Roman CYR" w:cs="Times New Roman CYR"/>
          <w:b/>
          <w:sz w:val="22"/>
          <w:szCs w:val="22"/>
        </w:rPr>
        <w:t>.</w:t>
      </w:r>
      <w:r w:rsidR="001B4C8E">
        <w:rPr>
          <w:rFonts w:ascii="Times New Roman CYR" w:hAnsi="Times New Roman CYR" w:cs="Times New Roman CYR"/>
          <w:b/>
          <w:sz w:val="22"/>
          <w:szCs w:val="22"/>
        </w:rPr>
        <w:t xml:space="preserve"> Программа соревнований</w:t>
      </w:r>
    </w:p>
    <w:p w:rsidR="008E6501" w:rsidRPr="00BD3426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1999</w:t>
      </w:r>
      <w:r w:rsidRPr="00BD3426">
        <w:t xml:space="preserve"> г.р.</w:t>
      </w:r>
      <w:r>
        <w:t xml:space="preserve">  и старше             2</w:t>
      </w:r>
      <w:r w:rsidRPr="00BD3426">
        <w:t xml:space="preserve">00м  </w:t>
      </w:r>
      <w:r>
        <w:t xml:space="preserve">    </w:t>
      </w:r>
      <w:r w:rsidRPr="00BD3426">
        <w:t>К-1, С-1 юноши и К-1 девушки</w:t>
      </w:r>
    </w:p>
    <w:p w:rsidR="008E6501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2000-2001 </w:t>
      </w:r>
      <w:r w:rsidRPr="00BD3426">
        <w:t>г</w:t>
      </w:r>
      <w:r>
        <w:t>.р.                     2</w:t>
      </w:r>
      <w:r w:rsidRPr="00BD3426">
        <w:t xml:space="preserve">00м    </w:t>
      </w:r>
      <w:r>
        <w:t xml:space="preserve">  </w:t>
      </w:r>
      <w:r w:rsidRPr="00BD3426">
        <w:t>К-1, С-1 юноши и К-1 девушки</w:t>
      </w:r>
    </w:p>
    <w:p w:rsidR="008E6501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2002</w:t>
      </w:r>
      <w:r w:rsidRPr="00BD3426">
        <w:t>-</w:t>
      </w:r>
      <w:r>
        <w:t>2003 г.р.                     2</w:t>
      </w:r>
      <w:r w:rsidRPr="00BD3426">
        <w:t xml:space="preserve">00м     </w:t>
      </w:r>
      <w:r>
        <w:t xml:space="preserve"> </w:t>
      </w:r>
      <w:r w:rsidRPr="00BD3426">
        <w:t>К-1, С-1 юноши и К-1 девушки</w:t>
      </w:r>
    </w:p>
    <w:p w:rsidR="008E6501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2002-2003г.р.                      200м      С-1 девушки</w:t>
      </w:r>
    </w:p>
    <w:p w:rsidR="008E6501" w:rsidRPr="00BD3426" w:rsidRDefault="008E6501" w:rsidP="008E650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    2004г.р. и младше              200м      С-1 девушки</w:t>
      </w:r>
    </w:p>
    <w:p w:rsidR="008E6501" w:rsidRPr="00BD3426" w:rsidRDefault="008E6501" w:rsidP="008E6501">
      <w:pPr>
        <w:widowControl w:val="0"/>
        <w:autoSpaceDE w:val="0"/>
        <w:autoSpaceDN w:val="0"/>
        <w:adjustRightInd w:val="0"/>
        <w:jc w:val="both"/>
      </w:pPr>
      <w:r>
        <w:t xml:space="preserve">                  2004-2005г.р.                      200м      </w:t>
      </w:r>
      <w:r w:rsidRPr="00BD3426">
        <w:t>К-1, С-1 юноши и К-1 девушки</w:t>
      </w:r>
    </w:p>
    <w:p w:rsidR="008E6501" w:rsidRDefault="008E6501" w:rsidP="008E6501">
      <w:pPr>
        <w:widowControl w:val="0"/>
        <w:tabs>
          <w:tab w:val="left" w:pos="570"/>
          <w:tab w:val="center" w:pos="4677"/>
        </w:tabs>
        <w:autoSpaceDE w:val="0"/>
        <w:autoSpaceDN w:val="0"/>
        <w:adjustRightInd w:val="0"/>
        <w:rPr>
          <w:b/>
        </w:rPr>
      </w:pPr>
      <w:r>
        <w:t xml:space="preserve">                  2006</w:t>
      </w:r>
      <w:r w:rsidRPr="00E34F8C">
        <w:t xml:space="preserve">г.р. и младше     </w:t>
      </w:r>
      <w:r>
        <w:t xml:space="preserve">         </w:t>
      </w:r>
      <w:r w:rsidRPr="00E34F8C">
        <w:t xml:space="preserve">200м </w:t>
      </w:r>
      <w:r>
        <w:t xml:space="preserve">     </w:t>
      </w:r>
      <w:r w:rsidRPr="00BD3426">
        <w:t>К-1, С-1 юноши и К-1 девушки</w:t>
      </w:r>
      <w:r>
        <w:rPr>
          <w:b/>
        </w:rPr>
        <w:tab/>
      </w:r>
    </w:p>
    <w:p w:rsidR="00DD7856" w:rsidRPr="008E6501" w:rsidRDefault="00DD7856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501">
        <w:rPr>
          <w:rFonts w:ascii="Times New Roman CYR" w:hAnsi="Times New Roman CYR" w:cs="Times New Roman CYR"/>
        </w:rPr>
        <w:t>Ветераны:</w:t>
      </w:r>
      <w:r w:rsidR="00C522D2" w:rsidRPr="008E6501">
        <w:rPr>
          <w:rFonts w:ascii="Times New Roman CYR" w:hAnsi="Times New Roman CYR" w:cs="Times New Roman CYR"/>
        </w:rPr>
        <w:t xml:space="preserve"> 35-44лет      </w:t>
      </w:r>
      <w:r w:rsidR="008E6501">
        <w:rPr>
          <w:rFonts w:ascii="Times New Roman CYR" w:hAnsi="Times New Roman CYR" w:cs="Times New Roman CYR"/>
        </w:rPr>
        <w:t xml:space="preserve">                      </w:t>
      </w:r>
      <w:r w:rsidR="00C522D2" w:rsidRPr="008E6501">
        <w:rPr>
          <w:rFonts w:ascii="Times New Roman CYR" w:hAnsi="Times New Roman CYR" w:cs="Times New Roman CYR"/>
        </w:rPr>
        <w:t xml:space="preserve"> 200м </w:t>
      </w:r>
      <w:r w:rsidRPr="008E6501">
        <w:rPr>
          <w:rFonts w:ascii="Times New Roman CYR" w:hAnsi="Times New Roman CYR" w:cs="Times New Roman CYR"/>
        </w:rPr>
        <w:t xml:space="preserve"> </w:t>
      </w:r>
      <w:r w:rsidR="008E6501">
        <w:rPr>
          <w:rFonts w:ascii="Times New Roman CYR" w:hAnsi="Times New Roman CYR" w:cs="Times New Roman CYR"/>
        </w:rPr>
        <w:t xml:space="preserve">    </w:t>
      </w:r>
      <w:r w:rsidRPr="008E6501">
        <w:rPr>
          <w:rFonts w:ascii="Times New Roman CYR" w:hAnsi="Times New Roman CYR" w:cs="Times New Roman CYR"/>
        </w:rPr>
        <w:t>К-1, С-1 мужчины и К-1 женщины</w:t>
      </w:r>
    </w:p>
    <w:p w:rsidR="00DD7856" w:rsidRPr="008E6501" w:rsidRDefault="00D467D2" w:rsidP="00DD7856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501">
        <w:rPr>
          <w:rFonts w:ascii="Times New Roman CYR" w:hAnsi="Times New Roman CYR" w:cs="Times New Roman CYR"/>
        </w:rPr>
        <w:t xml:space="preserve">   </w:t>
      </w:r>
      <w:r w:rsidR="00C522D2" w:rsidRPr="008E6501">
        <w:rPr>
          <w:rFonts w:ascii="Times New Roman CYR" w:hAnsi="Times New Roman CYR" w:cs="Times New Roman CYR"/>
        </w:rPr>
        <w:t xml:space="preserve">               45-54лет</w:t>
      </w:r>
      <w:r w:rsidR="00C522D2" w:rsidRPr="008E6501">
        <w:rPr>
          <w:rFonts w:ascii="Times New Roman CYR" w:hAnsi="Times New Roman CYR" w:cs="Times New Roman CYR"/>
        </w:rPr>
        <w:tab/>
      </w:r>
      <w:r w:rsidR="008E6501">
        <w:rPr>
          <w:rFonts w:ascii="Times New Roman CYR" w:hAnsi="Times New Roman CYR" w:cs="Times New Roman CYR"/>
        </w:rPr>
        <w:t xml:space="preserve">                       </w:t>
      </w:r>
      <w:r w:rsidR="00C522D2" w:rsidRPr="008E6501">
        <w:rPr>
          <w:rFonts w:ascii="Times New Roman CYR" w:hAnsi="Times New Roman CYR" w:cs="Times New Roman CYR"/>
        </w:rPr>
        <w:t xml:space="preserve">200м </w:t>
      </w:r>
      <w:r w:rsidR="008E6501">
        <w:rPr>
          <w:rFonts w:ascii="Times New Roman CYR" w:hAnsi="Times New Roman CYR" w:cs="Times New Roman CYR"/>
        </w:rPr>
        <w:t xml:space="preserve">      </w:t>
      </w:r>
      <w:r w:rsidR="00DD7856" w:rsidRPr="008E6501">
        <w:rPr>
          <w:rFonts w:ascii="Times New Roman CYR" w:hAnsi="Times New Roman CYR" w:cs="Times New Roman CYR"/>
        </w:rPr>
        <w:t>К-1, С-1 мужчины и К-1 женщины</w:t>
      </w:r>
    </w:p>
    <w:p w:rsidR="00DD7856" w:rsidRPr="008E6501" w:rsidRDefault="00D467D2" w:rsidP="00DD7856">
      <w:pPr>
        <w:widowControl w:val="0"/>
        <w:tabs>
          <w:tab w:val="left" w:pos="2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501">
        <w:rPr>
          <w:rFonts w:ascii="Times New Roman CYR" w:hAnsi="Times New Roman CYR" w:cs="Times New Roman CYR"/>
        </w:rPr>
        <w:t xml:space="preserve">   </w:t>
      </w:r>
      <w:r w:rsidR="00C522D2" w:rsidRPr="008E6501">
        <w:rPr>
          <w:rFonts w:ascii="Times New Roman CYR" w:hAnsi="Times New Roman CYR" w:cs="Times New Roman CYR"/>
        </w:rPr>
        <w:t xml:space="preserve">               55-64лет</w:t>
      </w:r>
      <w:r w:rsidR="00C522D2" w:rsidRPr="008E6501">
        <w:rPr>
          <w:rFonts w:ascii="Times New Roman CYR" w:hAnsi="Times New Roman CYR" w:cs="Times New Roman CYR"/>
        </w:rPr>
        <w:tab/>
      </w:r>
      <w:r w:rsidR="008E6501">
        <w:rPr>
          <w:rFonts w:ascii="Times New Roman CYR" w:hAnsi="Times New Roman CYR" w:cs="Times New Roman CYR"/>
        </w:rPr>
        <w:t xml:space="preserve">                       </w:t>
      </w:r>
      <w:r w:rsidR="00C522D2" w:rsidRPr="008E6501">
        <w:rPr>
          <w:rFonts w:ascii="Times New Roman CYR" w:hAnsi="Times New Roman CYR" w:cs="Times New Roman CYR"/>
        </w:rPr>
        <w:t xml:space="preserve">200м </w:t>
      </w:r>
      <w:r w:rsidR="008E6501">
        <w:rPr>
          <w:rFonts w:ascii="Times New Roman CYR" w:hAnsi="Times New Roman CYR" w:cs="Times New Roman CYR"/>
        </w:rPr>
        <w:t xml:space="preserve">      </w:t>
      </w:r>
      <w:r w:rsidR="00DD7856" w:rsidRPr="008E6501">
        <w:rPr>
          <w:rFonts w:ascii="Times New Roman CYR" w:hAnsi="Times New Roman CYR" w:cs="Times New Roman CYR"/>
        </w:rPr>
        <w:t>К-1, С-1 мужчины и К-1 женщины</w:t>
      </w:r>
    </w:p>
    <w:p w:rsidR="00DD7856" w:rsidRPr="008E6501" w:rsidRDefault="00D467D2" w:rsidP="00DD7856">
      <w:pPr>
        <w:widowControl w:val="0"/>
        <w:tabs>
          <w:tab w:val="left" w:pos="1110"/>
          <w:tab w:val="left" w:pos="2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E6501">
        <w:rPr>
          <w:rFonts w:ascii="Times New Roman CYR" w:hAnsi="Times New Roman CYR" w:cs="Times New Roman CYR"/>
        </w:rPr>
        <w:t xml:space="preserve">      </w:t>
      </w:r>
      <w:r w:rsidR="00C522D2" w:rsidRPr="008E6501">
        <w:rPr>
          <w:rFonts w:ascii="Times New Roman CYR" w:hAnsi="Times New Roman CYR" w:cs="Times New Roman CYR"/>
        </w:rPr>
        <w:t xml:space="preserve">            65-69лет</w:t>
      </w:r>
      <w:r w:rsidR="00C522D2" w:rsidRPr="008E6501">
        <w:rPr>
          <w:rFonts w:ascii="Times New Roman CYR" w:hAnsi="Times New Roman CYR" w:cs="Times New Roman CYR"/>
        </w:rPr>
        <w:tab/>
      </w:r>
      <w:r w:rsidR="008E6501">
        <w:rPr>
          <w:rFonts w:ascii="Times New Roman CYR" w:hAnsi="Times New Roman CYR" w:cs="Times New Roman CYR"/>
        </w:rPr>
        <w:t xml:space="preserve">                       </w:t>
      </w:r>
      <w:r w:rsidR="00C522D2" w:rsidRPr="008E6501">
        <w:rPr>
          <w:rFonts w:ascii="Times New Roman CYR" w:hAnsi="Times New Roman CYR" w:cs="Times New Roman CYR"/>
        </w:rPr>
        <w:t xml:space="preserve">200м </w:t>
      </w:r>
      <w:r w:rsidR="008E6501">
        <w:rPr>
          <w:rFonts w:ascii="Times New Roman CYR" w:hAnsi="Times New Roman CYR" w:cs="Times New Roman CYR"/>
        </w:rPr>
        <w:t xml:space="preserve">      </w:t>
      </w:r>
      <w:r w:rsidR="00DD7856" w:rsidRPr="008E6501">
        <w:rPr>
          <w:rFonts w:ascii="Times New Roman CYR" w:hAnsi="Times New Roman CYR" w:cs="Times New Roman CYR"/>
        </w:rPr>
        <w:t>К-1, С-1 мужчины и К-1 женщины</w:t>
      </w:r>
    </w:p>
    <w:p w:rsidR="00DD7856" w:rsidRDefault="00D467D2" w:rsidP="00DD7856">
      <w:pPr>
        <w:widowControl w:val="0"/>
        <w:tabs>
          <w:tab w:val="left" w:pos="1110"/>
          <w:tab w:val="left" w:pos="2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8E6501">
        <w:rPr>
          <w:rFonts w:ascii="Times New Roman CYR" w:hAnsi="Times New Roman CYR" w:cs="Times New Roman CYR"/>
        </w:rPr>
        <w:t xml:space="preserve">                  70лет и ст.</w:t>
      </w:r>
      <w:r w:rsidR="007462EA" w:rsidRPr="008E6501">
        <w:rPr>
          <w:rFonts w:ascii="Times New Roman CYR" w:hAnsi="Times New Roman CYR" w:cs="Times New Roman CYR"/>
        </w:rPr>
        <w:t xml:space="preserve">   </w:t>
      </w:r>
      <w:r w:rsidR="008E6501">
        <w:rPr>
          <w:rFonts w:ascii="Times New Roman CYR" w:hAnsi="Times New Roman CYR" w:cs="Times New Roman CYR"/>
        </w:rPr>
        <w:t xml:space="preserve">                       </w:t>
      </w:r>
      <w:r w:rsidR="00C522D2" w:rsidRPr="008E6501">
        <w:rPr>
          <w:rFonts w:ascii="Times New Roman CYR" w:hAnsi="Times New Roman CYR" w:cs="Times New Roman CYR"/>
        </w:rPr>
        <w:t xml:space="preserve">200м </w:t>
      </w:r>
      <w:r w:rsidR="00DD7856" w:rsidRPr="008E6501">
        <w:rPr>
          <w:rFonts w:ascii="Times New Roman CYR" w:hAnsi="Times New Roman CYR" w:cs="Times New Roman CYR"/>
        </w:rPr>
        <w:t xml:space="preserve">      К-1, С-1 мужчины и К-1 женщины</w:t>
      </w:r>
      <w:r w:rsidR="00DD7856" w:rsidRPr="008E6501">
        <w:rPr>
          <w:rFonts w:ascii="Times New Roman CYR" w:hAnsi="Times New Roman CYR" w:cs="Times New Roman CYR"/>
          <w:b/>
        </w:rPr>
        <w:t xml:space="preserve"> </w:t>
      </w:r>
    </w:p>
    <w:p w:rsidR="001B4C8E" w:rsidRPr="008E6501" w:rsidRDefault="001B4C8E" w:rsidP="00DD7856">
      <w:pPr>
        <w:widowControl w:val="0"/>
        <w:tabs>
          <w:tab w:val="left" w:pos="1110"/>
          <w:tab w:val="left" w:pos="2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F6319" w:rsidRPr="00EA19A7" w:rsidRDefault="00DD7856" w:rsidP="008E6501">
      <w:pPr>
        <w:widowControl w:val="0"/>
        <w:tabs>
          <w:tab w:val="left" w:pos="1110"/>
          <w:tab w:val="left" w:pos="73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sz w:val="22"/>
          <w:szCs w:val="22"/>
        </w:rPr>
        <w:t>7</w:t>
      </w:r>
      <w:r w:rsidR="00CF6319" w:rsidRPr="00EA19A7">
        <w:rPr>
          <w:rFonts w:ascii="Times New Roman CYR" w:hAnsi="Times New Roman CYR" w:cs="Times New Roman CYR"/>
          <w:b/>
          <w:sz w:val="22"/>
          <w:szCs w:val="22"/>
        </w:rPr>
        <w:t>. Награждение</w:t>
      </w:r>
      <w:r w:rsidR="00CF6319" w:rsidRPr="00EA19A7">
        <w:rPr>
          <w:rFonts w:ascii="Times New Roman CYR" w:hAnsi="Times New Roman CYR" w:cs="Times New Roman CYR"/>
          <w:sz w:val="22"/>
          <w:szCs w:val="22"/>
        </w:rPr>
        <w:t>:</w:t>
      </w:r>
    </w:p>
    <w:p w:rsidR="008E6501" w:rsidRDefault="008E6501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  <w:r w:rsidRPr="00C86ADD">
        <w:t>Призеры соревнований награждаются грамотами</w:t>
      </w:r>
      <w:r w:rsidRPr="00BD3426">
        <w:t xml:space="preserve"> и </w:t>
      </w:r>
      <w:r>
        <w:t>медалями</w:t>
      </w:r>
      <w:r w:rsidRPr="00BD3426">
        <w:t xml:space="preserve"> за 1,2,3 место</w:t>
      </w:r>
      <w:r>
        <w:t>, победители награждаются кубками</w:t>
      </w:r>
      <w:r>
        <w:rPr>
          <w:rFonts w:ascii="Times New Roman CYR" w:hAnsi="Times New Roman CYR" w:cs="Times New Roman CYR"/>
          <w:b/>
          <w:sz w:val="22"/>
          <w:szCs w:val="22"/>
        </w:rPr>
        <w:t>.</w:t>
      </w:r>
    </w:p>
    <w:p w:rsidR="008E6501" w:rsidRDefault="008E6501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8E6501" w:rsidRPr="00BD3426" w:rsidRDefault="008E6501" w:rsidP="008E6501">
      <w:pPr>
        <w:jc w:val="center"/>
        <w:rPr>
          <w:b/>
        </w:rPr>
      </w:pPr>
      <w:r>
        <w:rPr>
          <w:b/>
        </w:rPr>
        <w:t>8</w:t>
      </w:r>
      <w:r w:rsidRPr="00BD3426">
        <w:rPr>
          <w:b/>
        </w:rPr>
        <w:t>. Обеспечение безопасности участников и зрителей соревнований</w:t>
      </w:r>
      <w:r>
        <w:rPr>
          <w:b/>
        </w:rPr>
        <w:t>.</w:t>
      </w:r>
    </w:p>
    <w:p w:rsidR="008E6501" w:rsidRDefault="008E6501" w:rsidP="008E6501">
      <w:pPr>
        <w:jc w:val="both"/>
      </w:pPr>
      <w:r>
        <w:t>Отдел</w:t>
      </w:r>
      <w:r w:rsidRPr="00E52C84">
        <w:t xml:space="preserve">  по делам молодежи,</w:t>
      </w:r>
      <w:r>
        <w:t xml:space="preserve"> ф</w:t>
      </w:r>
      <w:r w:rsidRPr="00E52C84">
        <w:t>изической культуры и спорта</w:t>
      </w:r>
      <w:r>
        <w:t xml:space="preserve"> </w:t>
      </w:r>
      <w:r w:rsidRPr="00E52C84">
        <w:t>Управления развития отраслей социальной сферы администрации</w:t>
      </w:r>
      <w:r>
        <w:t xml:space="preserve"> </w:t>
      </w:r>
      <w:r w:rsidRPr="00E52C84">
        <w:t>Пушкинского муниципального района</w:t>
      </w:r>
      <w:r>
        <w:t xml:space="preserve"> </w:t>
      </w:r>
      <w:r w:rsidRPr="00BD3426">
        <w:t xml:space="preserve">своевременно уведомляет </w:t>
      </w:r>
      <w:r>
        <w:t>сотрудников сектора по мобилизационной работе, ГО и ЧС администрации г</w:t>
      </w:r>
      <w:proofErr w:type="gramStart"/>
      <w:r>
        <w:t>.П</w:t>
      </w:r>
      <w:proofErr w:type="gramEnd"/>
      <w:r>
        <w:t>ушкино, организующее соответствующие мероприятия по охране общественного порядка, обеспечение безопасности участников, зрителей и посетителей  ВСБ «Серебрянка» на время проведения соревнований.</w:t>
      </w:r>
    </w:p>
    <w:p w:rsidR="008E6501" w:rsidRDefault="008E6501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2"/>
          <w:szCs w:val="22"/>
        </w:rPr>
      </w:pPr>
    </w:p>
    <w:p w:rsidR="00CF6319" w:rsidRPr="00EA19A7" w:rsidRDefault="00DD7856" w:rsidP="008E650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sz w:val="22"/>
          <w:szCs w:val="22"/>
        </w:rPr>
        <w:t>8</w:t>
      </w:r>
      <w:r w:rsidR="00CF6319" w:rsidRPr="00EA19A7">
        <w:rPr>
          <w:rFonts w:ascii="Times New Roman CYR" w:hAnsi="Times New Roman CYR" w:cs="Times New Roman CYR"/>
          <w:b/>
          <w:sz w:val="22"/>
          <w:szCs w:val="22"/>
        </w:rPr>
        <w:t xml:space="preserve">. </w:t>
      </w:r>
      <w:r w:rsidR="00950CB5" w:rsidRPr="00EA19A7">
        <w:rPr>
          <w:rFonts w:ascii="Times New Roman CYR" w:hAnsi="Times New Roman CYR" w:cs="Times New Roman CYR"/>
          <w:b/>
          <w:sz w:val="22"/>
          <w:szCs w:val="22"/>
        </w:rPr>
        <w:t>Финансирование</w:t>
      </w:r>
      <w:r w:rsidR="00CF6319" w:rsidRPr="00EA19A7">
        <w:rPr>
          <w:rFonts w:ascii="Times New Roman CYR" w:hAnsi="Times New Roman CYR" w:cs="Times New Roman CYR"/>
          <w:b/>
          <w:sz w:val="22"/>
          <w:szCs w:val="22"/>
        </w:rPr>
        <w:t>:</w:t>
      </w:r>
    </w:p>
    <w:p w:rsidR="008E6501" w:rsidRPr="00F70F2C" w:rsidRDefault="008E6501" w:rsidP="008E6501">
      <w:pPr>
        <w:tabs>
          <w:tab w:val="left" w:pos="567"/>
        </w:tabs>
        <w:jc w:val="both"/>
      </w:pPr>
      <w:r w:rsidRPr="00BD3426">
        <w:t xml:space="preserve">Расходы по </w:t>
      </w:r>
      <w:r>
        <w:t xml:space="preserve">оплате призового фонда осуществляет отдел по делам молодежи, физической культуре и спорту </w:t>
      </w:r>
      <w:proofErr w:type="gramStart"/>
      <w:r>
        <w:t>Управления развития отраслей социальной сферы администрации Пушкинского муниципального района</w:t>
      </w:r>
      <w:proofErr w:type="gramEnd"/>
      <w:r>
        <w:t>.</w:t>
      </w:r>
    </w:p>
    <w:p w:rsidR="005504BC" w:rsidRPr="00EA19A7" w:rsidRDefault="005504BC" w:rsidP="000B424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504BC" w:rsidRPr="00EA19A7" w:rsidRDefault="005504BC" w:rsidP="004A641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04BC" w:rsidRDefault="005504BC" w:rsidP="005504BC">
      <w:pPr>
        <w:widowControl w:val="0"/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Конта</w:t>
      </w:r>
      <w:r w:rsidR="00D467D2">
        <w:rPr>
          <w:rFonts w:ascii="Times New Roman CYR" w:hAnsi="Times New Roman CYR" w:cs="Times New Roman CYR"/>
          <w:b/>
          <w:bCs/>
          <w:sz w:val="22"/>
          <w:szCs w:val="22"/>
        </w:rPr>
        <w:t>ктный телефон / факс (8-496) 58</w:t>
      </w:r>
      <w:r w:rsidR="00BD670A">
        <w:rPr>
          <w:rFonts w:ascii="Times New Roman CYR" w:hAnsi="Times New Roman CYR" w:cs="Times New Roman CYR"/>
          <w:b/>
          <w:bCs/>
          <w:sz w:val="22"/>
          <w:szCs w:val="22"/>
        </w:rPr>
        <w:t>5</w:t>
      </w:r>
      <w:r w:rsidR="00D467D2">
        <w:rPr>
          <w:rFonts w:ascii="Times New Roman CYR" w:hAnsi="Times New Roman CYR" w:cs="Times New Roman CYR"/>
          <w:b/>
          <w:bCs/>
          <w:sz w:val="22"/>
          <w:szCs w:val="22"/>
        </w:rPr>
        <w:t>-42-91</w:t>
      </w: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,</w:t>
      </w:r>
      <w:r w:rsidR="00D467D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8 915 307 81 19 Родионов Юрий Иванович</w:t>
      </w:r>
    </w:p>
    <w:p w:rsidR="00BD670A" w:rsidRPr="00EA19A7" w:rsidRDefault="00BD670A" w:rsidP="005504BC">
      <w:pPr>
        <w:widowControl w:val="0"/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                           8 916 118-61-26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Зубалий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Маргарита Алексеевна</w:t>
      </w:r>
    </w:p>
    <w:p w:rsidR="000B4242" w:rsidRPr="00EA19A7" w:rsidRDefault="00F574B4" w:rsidP="00EA19A7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EA19A7">
        <w:rPr>
          <w:rFonts w:ascii="Times New Roman CYR" w:hAnsi="Times New Roman CYR" w:cs="Times New Roman CYR"/>
          <w:b/>
          <w:bCs/>
          <w:sz w:val="22"/>
          <w:szCs w:val="22"/>
        </w:rPr>
        <w:t>Данное положение является официальным вызовом на соревнования.</w:t>
      </w:r>
    </w:p>
    <w:sectPr w:rsidR="000B4242" w:rsidRPr="00EA19A7" w:rsidSect="00EA19A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242"/>
    <w:rsid w:val="00092E04"/>
    <w:rsid w:val="000B4242"/>
    <w:rsid w:val="000F5C01"/>
    <w:rsid w:val="001B4C8E"/>
    <w:rsid w:val="002868F6"/>
    <w:rsid w:val="00287F79"/>
    <w:rsid w:val="003125D4"/>
    <w:rsid w:val="0034377D"/>
    <w:rsid w:val="00465BB8"/>
    <w:rsid w:val="004A641F"/>
    <w:rsid w:val="005504BC"/>
    <w:rsid w:val="00594958"/>
    <w:rsid w:val="005A077D"/>
    <w:rsid w:val="005D4EC5"/>
    <w:rsid w:val="006335A6"/>
    <w:rsid w:val="00673A87"/>
    <w:rsid w:val="0069395F"/>
    <w:rsid w:val="006C7444"/>
    <w:rsid w:val="006E61A0"/>
    <w:rsid w:val="007320E9"/>
    <w:rsid w:val="007462EA"/>
    <w:rsid w:val="0075406C"/>
    <w:rsid w:val="00783BA6"/>
    <w:rsid w:val="008E6501"/>
    <w:rsid w:val="00950CB5"/>
    <w:rsid w:val="00956DE7"/>
    <w:rsid w:val="0099460A"/>
    <w:rsid w:val="00A35FAB"/>
    <w:rsid w:val="00A56366"/>
    <w:rsid w:val="00B4045E"/>
    <w:rsid w:val="00B92077"/>
    <w:rsid w:val="00BD670A"/>
    <w:rsid w:val="00BF3C80"/>
    <w:rsid w:val="00C522D2"/>
    <w:rsid w:val="00C67A65"/>
    <w:rsid w:val="00CF6319"/>
    <w:rsid w:val="00D43337"/>
    <w:rsid w:val="00D467D2"/>
    <w:rsid w:val="00DA22DC"/>
    <w:rsid w:val="00DD531C"/>
    <w:rsid w:val="00DD7856"/>
    <w:rsid w:val="00DF1B0C"/>
    <w:rsid w:val="00E06AA8"/>
    <w:rsid w:val="00E66802"/>
    <w:rsid w:val="00EA19A7"/>
    <w:rsid w:val="00EC6E23"/>
    <w:rsid w:val="00F47229"/>
    <w:rsid w:val="00F53E2B"/>
    <w:rsid w:val="00F574B4"/>
    <w:rsid w:val="00F7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2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856"/>
    <w:rPr>
      <w:color w:val="0000FF" w:themeColor="hyperlink"/>
      <w:u w:val="single"/>
    </w:rPr>
  </w:style>
  <w:style w:type="table" w:styleId="a4">
    <w:name w:val="Table Grid"/>
    <w:basedOn w:val="a1"/>
    <w:rsid w:val="0059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«Утверждаю»</vt:lpstr>
    </vt:vector>
  </TitlesOfParts>
  <Company>OEM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«Утверждаю»</dc:title>
  <dc:creator>User</dc:creator>
  <cp:lastModifiedBy>База</cp:lastModifiedBy>
  <cp:revision>17</cp:revision>
  <cp:lastPrinted>2010-04-02T06:30:00Z</cp:lastPrinted>
  <dcterms:created xsi:type="dcterms:W3CDTF">2011-05-30T07:35:00Z</dcterms:created>
  <dcterms:modified xsi:type="dcterms:W3CDTF">2016-07-04T10:30:00Z</dcterms:modified>
</cp:coreProperties>
</file>